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094AE" w14:textId="77777777" w:rsidR="000777D8" w:rsidRPr="00BD4232" w:rsidRDefault="000777D8" w:rsidP="000777D8">
      <w:pPr>
        <w:shd w:val="clear" w:color="auto" w:fill="FFFFFF"/>
        <w:spacing w:before="245"/>
        <w:ind w:left="36"/>
        <w:jc w:val="center"/>
        <w:rPr>
          <w:i/>
          <w:iCs/>
          <w:color w:val="000000"/>
          <w:spacing w:val="-5"/>
          <w:sz w:val="24"/>
          <w:szCs w:val="24"/>
        </w:rPr>
      </w:pPr>
      <w:r>
        <w:rPr>
          <w:i/>
          <w:iCs/>
          <w:color w:val="000000"/>
          <w:spacing w:val="-5"/>
          <w:sz w:val="24"/>
          <w:szCs w:val="24"/>
        </w:rPr>
        <w:t xml:space="preserve">ONDOKUZ MAYIS </w:t>
      </w:r>
      <w:r w:rsidRPr="00BD4232">
        <w:rPr>
          <w:i/>
          <w:iCs/>
          <w:color w:val="000000"/>
          <w:spacing w:val="-5"/>
          <w:sz w:val="24"/>
          <w:szCs w:val="24"/>
        </w:rPr>
        <w:t>ÜNİVERSİTESİ REKTÖRLÜĞÜ</w:t>
      </w:r>
    </w:p>
    <w:p w14:paraId="24549840" w14:textId="77777777" w:rsidR="000777D8" w:rsidRPr="00BD4232" w:rsidRDefault="000777D8" w:rsidP="000777D8">
      <w:pPr>
        <w:shd w:val="clear" w:color="auto" w:fill="FFFFFF"/>
        <w:spacing w:before="245"/>
        <w:ind w:left="36"/>
        <w:jc w:val="center"/>
        <w:rPr>
          <w:i/>
          <w:iCs/>
          <w:color w:val="000000"/>
          <w:spacing w:val="-5"/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>DİŞ HEKİMLİĞİ FAKÜLTESİ DEKANLIĞI</w:t>
      </w:r>
    </w:p>
    <w:p w14:paraId="5C619C33" w14:textId="77777777" w:rsidR="000777D8" w:rsidRDefault="000777D8" w:rsidP="000777D8">
      <w:pPr>
        <w:shd w:val="clear" w:color="auto" w:fill="FFFFFF"/>
        <w:spacing w:before="245"/>
        <w:ind w:left="36"/>
        <w:jc w:val="center"/>
        <w:rPr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 xml:space="preserve"> </w:t>
      </w:r>
    </w:p>
    <w:p w14:paraId="106A8E54" w14:textId="77777777" w:rsidR="00706812" w:rsidRPr="00706812" w:rsidRDefault="00706812" w:rsidP="00706812">
      <w:pPr>
        <w:shd w:val="clear" w:color="auto" w:fill="FFFFFF"/>
        <w:spacing w:before="245"/>
        <w:ind w:left="36"/>
        <w:jc w:val="center"/>
        <w:rPr>
          <w:b/>
          <w:sz w:val="24"/>
          <w:szCs w:val="24"/>
          <w:u w:val="single"/>
        </w:rPr>
      </w:pPr>
      <w:bookmarkStart w:id="0" w:name="_GoBack"/>
      <w:r w:rsidRPr="00706812">
        <w:rPr>
          <w:b/>
          <w:sz w:val="24"/>
          <w:szCs w:val="24"/>
          <w:u w:val="single"/>
        </w:rPr>
        <w:t>MUAYENE ELDİVENİ NİTRİL MEDİUM</w:t>
      </w:r>
      <w:r w:rsidRPr="00706812">
        <w:rPr>
          <w:b/>
          <w:i/>
          <w:iCs/>
          <w:color w:val="000000"/>
          <w:spacing w:val="-5"/>
          <w:sz w:val="24"/>
          <w:szCs w:val="24"/>
          <w:u w:val="single"/>
        </w:rPr>
        <w:t xml:space="preserve"> </w:t>
      </w:r>
      <w:bookmarkEnd w:id="0"/>
      <w:r w:rsidRPr="00706812">
        <w:rPr>
          <w:b/>
          <w:bCs/>
          <w:color w:val="000000"/>
          <w:spacing w:val="1"/>
          <w:sz w:val="24"/>
          <w:szCs w:val="24"/>
          <w:u w:val="single"/>
        </w:rPr>
        <w:t>TEKNİK ŞARTNAMESİ</w:t>
      </w:r>
    </w:p>
    <w:p w14:paraId="62E2DDE4" w14:textId="16F6C8EF" w:rsidR="00706812" w:rsidRPr="00706812" w:rsidRDefault="00706812" w:rsidP="00706812">
      <w:pPr>
        <w:shd w:val="clear" w:color="auto" w:fill="FFFFFF"/>
        <w:tabs>
          <w:tab w:val="left" w:leader="dot" w:pos="5465"/>
          <w:tab w:val="left" w:pos="7286"/>
        </w:tabs>
        <w:spacing w:before="490"/>
        <w:ind w:left="7"/>
        <w:rPr>
          <w:b/>
          <w:sz w:val="24"/>
          <w:szCs w:val="24"/>
        </w:rPr>
      </w:pPr>
      <w:r w:rsidRPr="00706812">
        <w:rPr>
          <w:b/>
          <w:bCs/>
          <w:color w:val="000000"/>
          <w:spacing w:val="4"/>
          <w:sz w:val="24"/>
          <w:szCs w:val="24"/>
          <w:u w:val="single"/>
        </w:rPr>
        <w:t>Hazırlayan Klinik/Birim:</w:t>
      </w:r>
      <w:r>
        <w:rPr>
          <w:b/>
          <w:bCs/>
          <w:color w:val="000000"/>
          <w:sz w:val="24"/>
          <w:szCs w:val="24"/>
          <w:u w:val="single"/>
        </w:rPr>
        <w:t xml:space="preserve">  </w:t>
      </w:r>
      <w:r w:rsidRPr="00706812">
        <w:rPr>
          <w:b/>
          <w:bCs/>
          <w:color w:val="000000"/>
          <w:sz w:val="24"/>
          <w:szCs w:val="24"/>
          <w:u w:val="single"/>
        </w:rPr>
        <w:t xml:space="preserve">                                                                   </w:t>
      </w:r>
      <w:r w:rsidRPr="00706812">
        <w:rPr>
          <w:b/>
          <w:bCs/>
          <w:color w:val="000000"/>
          <w:spacing w:val="10"/>
          <w:sz w:val="24"/>
          <w:szCs w:val="24"/>
        </w:rPr>
        <w:t xml:space="preserve"> Tarih: .../.../201....</w:t>
      </w:r>
    </w:p>
    <w:p w14:paraId="34676891" w14:textId="77777777" w:rsidR="00706812" w:rsidRPr="00706812" w:rsidRDefault="00706812" w:rsidP="00706812">
      <w:pPr>
        <w:shd w:val="clear" w:color="auto" w:fill="FFFFFF"/>
        <w:tabs>
          <w:tab w:val="left" w:pos="389"/>
        </w:tabs>
        <w:rPr>
          <w:b/>
          <w:bCs/>
          <w:color w:val="000000"/>
          <w:spacing w:val="-15"/>
          <w:sz w:val="24"/>
          <w:szCs w:val="24"/>
        </w:rPr>
      </w:pPr>
      <w:r w:rsidRPr="00706812">
        <w:rPr>
          <w:b/>
          <w:color w:val="000000"/>
          <w:spacing w:val="3"/>
          <w:sz w:val="24"/>
          <w:szCs w:val="24"/>
        </w:rPr>
        <w:t>1.KONU ve KAPSAM:</w:t>
      </w:r>
      <w:r w:rsidRPr="00706812">
        <w:rPr>
          <w:color w:val="000000"/>
          <w:spacing w:val="3"/>
          <w:sz w:val="24"/>
          <w:szCs w:val="24"/>
        </w:rPr>
        <w:t xml:space="preserve"> Muayene eldiveni </w:t>
      </w:r>
      <w:proofErr w:type="spellStart"/>
      <w:r w:rsidRPr="00706812">
        <w:rPr>
          <w:b/>
          <w:color w:val="000000"/>
          <w:spacing w:val="3"/>
          <w:sz w:val="24"/>
          <w:szCs w:val="24"/>
        </w:rPr>
        <w:t>nitril</w:t>
      </w:r>
      <w:proofErr w:type="spellEnd"/>
      <w:r w:rsidRPr="00706812">
        <w:rPr>
          <w:b/>
          <w:color w:val="000000"/>
          <w:spacing w:val="3"/>
          <w:sz w:val="24"/>
          <w:szCs w:val="24"/>
        </w:rPr>
        <w:t xml:space="preserve"> </w:t>
      </w:r>
      <w:proofErr w:type="spellStart"/>
      <w:r w:rsidRPr="00706812">
        <w:rPr>
          <w:b/>
          <w:color w:val="000000"/>
          <w:spacing w:val="3"/>
          <w:sz w:val="24"/>
          <w:szCs w:val="24"/>
        </w:rPr>
        <w:t>medium</w:t>
      </w:r>
      <w:proofErr w:type="spellEnd"/>
      <w:r w:rsidRPr="00706812">
        <w:rPr>
          <w:b/>
          <w:color w:val="000000"/>
          <w:spacing w:val="3"/>
          <w:sz w:val="24"/>
          <w:szCs w:val="24"/>
        </w:rPr>
        <w:t xml:space="preserve"> </w:t>
      </w:r>
      <w:r w:rsidRPr="00706812">
        <w:rPr>
          <w:color w:val="000000"/>
          <w:spacing w:val="3"/>
          <w:sz w:val="24"/>
          <w:szCs w:val="24"/>
        </w:rPr>
        <w:t>Alımı.</w:t>
      </w:r>
    </w:p>
    <w:p w14:paraId="7E235C5D" w14:textId="77777777" w:rsidR="00706812" w:rsidRPr="00706812" w:rsidRDefault="00706812" w:rsidP="00706812">
      <w:pPr>
        <w:shd w:val="clear" w:color="auto" w:fill="FFFFFF"/>
        <w:tabs>
          <w:tab w:val="left" w:pos="389"/>
        </w:tabs>
        <w:rPr>
          <w:b/>
          <w:color w:val="000000"/>
          <w:spacing w:val="-8"/>
          <w:sz w:val="24"/>
          <w:szCs w:val="24"/>
        </w:rPr>
      </w:pPr>
      <w:r w:rsidRPr="00706812">
        <w:rPr>
          <w:b/>
          <w:color w:val="000000"/>
          <w:spacing w:val="-4"/>
          <w:sz w:val="24"/>
          <w:szCs w:val="24"/>
        </w:rPr>
        <w:t xml:space="preserve">2.GEREKÇE: </w:t>
      </w:r>
      <w:r w:rsidRPr="00706812">
        <w:rPr>
          <w:color w:val="000000"/>
          <w:spacing w:val="3"/>
          <w:sz w:val="24"/>
          <w:szCs w:val="24"/>
        </w:rPr>
        <w:t>Fakültemiz kliniklerinde kullanılmak üzere.</w:t>
      </w:r>
    </w:p>
    <w:p w14:paraId="2D9B45E3" w14:textId="77777777" w:rsidR="00706812" w:rsidRPr="00706812" w:rsidRDefault="00706812" w:rsidP="00706812">
      <w:pPr>
        <w:shd w:val="clear" w:color="auto" w:fill="FFFFFF"/>
        <w:tabs>
          <w:tab w:val="left" w:pos="389"/>
        </w:tabs>
        <w:rPr>
          <w:b/>
          <w:color w:val="000000"/>
          <w:spacing w:val="-8"/>
          <w:sz w:val="24"/>
          <w:szCs w:val="24"/>
        </w:rPr>
      </w:pPr>
      <w:r w:rsidRPr="00706812">
        <w:rPr>
          <w:b/>
          <w:color w:val="000000"/>
          <w:sz w:val="24"/>
          <w:szCs w:val="24"/>
        </w:rPr>
        <w:t>3.GENEL İSTEK VE ÖZELLİKLER:</w:t>
      </w:r>
    </w:p>
    <w:p w14:paraId="38D4D0BC" w14:textId="77777777" w:rsidR="00706812" w:rsidRPr="00706812" w:rsidRDefault="00706812" w:rsidP="00706812">
      <w:pPr>
        <w:pStyle w:val="Standard"/>
        <w:numPr>
          <w:ilvl w:val="0"/>
          <w:numId w:val="3"/>
        </w:numPr>
        <w:rPr>
          <w:rFonts w:eastAsia="SimSun" w:cs="Times New Roman"/>
          <w:color w:val="000000"/>
          <w:lang w:bidi="hi-IN"/>
        </w:rPr>
      </w:pPr>
      <w:r w:rsidRPr="00706812">
        <w:rPr>
          <w:rFonts w:eastAsia="SimSun" w:cs="Times New Roman"/>
          <w:color w:val="000000"/>
          <w:lang w:bidi="hi-IN"/>
        </w:rPr>
        <w:t xml:space="preserve">100 </w:t>
      </w:r>
      <w:proofErr w:type="spellStart"/>
      <w:r w:rsidRPr="00706812">
        <w:rPr>
          <w:rFonts w:eastAsia="SimSun" w:cs="Times New Roman"/>
          <w:color w:val="000000"/>
          <w:lang w:bidi="hi-IN"/>
        </w:rPr>
        <w:t>Adet’lik</w:t>
      </w:r>
      <w:proofErr w:type="spellEnd"/>
      <w:r w:rsidRPr="00706812">
        <w:rPr>
          <w:rFonts w:eastAsia="SimSun" w:cs="Times New Roman"/>
          <w:color w:val="000000"/>
          <w:lang w:bidi="hi-IN"/>
        </w:rPr>
        <w:t xml:space="preserve"> Kutular halinde olacaktır.</w:t>
      </w:r>
    </w:p>
    <w:p w14:paraId="575889C6" w14:textId="77777777" w:rsidR="00706812" w:rsidRPr="00706812" w:rsidRDefault="00706812" w:rsidP="00706812">
      <w:pPr>
        <w:pStyle w:val="ListeParagraf"/>
        <w:widowControl/>
        <w:numPr>
          <w:ilvl w:val="0"/>
          <w:numId w:val="3"/>
        </w:numPr>
        <w:suppressAutoHyphens/>
        <w:autoSpaceDE/>
        <w:adjustRightInd/>
        <w:textAlignment w:val="baseline"/>
        <w:rPr>
          <w:rFonts w:eastAsia="SimSun"/>
          <w:color w:val="000000"/>
          <w:kern w:val="3"/>
          <w:sz w:val="24"/>
          <w:szCs w:val="24"/>
          <w:lang w:bidi="hi-IN"/>
        </w:rPr>
      </w:pPr>
      <w:r w:rsidRPr="00706812">
        <w:rPr>
          <w:rFonts w:eastAsia="SimSun"/>
          <w:color w:val="000000"/>
          <w:kern w:val="3"/>
          <w:sz w:val="24"/>
          <w:szCs w:val="24"/>
          <w:lang w:bidi="hi-IN"/>
        </w:rPr>
        <w:t>Kaliteli üründen imal edilmiş olacak.</w:t>
      </w:r>
    </w:p>
    <w:p w14:paraId="7AAA43B9" w14:textId="77777777" w:rsidR="00706812" w:rsidRPr="00706812" w:rsidRDefault="00706812" w:rsidP="00706812">
      <w:pPr>
        <w:pStyle w:val="ListeParagraf"/>
        <w:widowControl/>
        <w:numPr>
          <w:ilvl w:val="0"/>
          <w:numId w:val="3"/>
        </w:numPr>
        <w:suppressAutoHyphens/>
        <w:autoSpaceDE/>
        <w:adjustRightInd/>
        <w:textAlignment w:val="baseline"/>
        <w:rPr>
          <w:rFonts w:eastAsia="SimSun"/>
          <w:color w:val="000000"/>
          <w:kern w:val="3"/>
          <w:sz w:val="24"/>
          <w:szCs w:val="24"/>
          <w:lang w:bidi="hi-IN"/>
        </w:rPr>
      </w:pPr>
      <w:r w:rsidRPr="00706812">
        <w:rPr>
          <w:rFonts w:eastAsia="SimSun"/>
          <w:color w:val="000000"/>
          <w:kern w:val="3"/>
          <w:sz w:val="24"/>
          <w:szCs w:val="24"/>
          <w:lang w:bidi="hi-IN"/>
        </w:rPr>
        <w:t xml:space="preserve">Kutudan kolay çıkartılabilmeli </w:t>
      </w:r>
    </w:p>
    <w:p w14:paraId="70F50564" w14:textId="77777777" w:rsidR="00706812" w:rsidRPr="00706812" w:rsidRDefault="00706812" w:rsidP="00706812">
      <w:pPr>
        <w:pStyle w:val="ListeParagraf"/>
        <w:widowControl/>
        <w:numPr>
          <w:ilvl w:val="0"/>
          <w:numId w:val="3"/>
        </w:numPr>
        <w:suppressAutoHyphens/>
        <w:autoSpaceDE/>
        <w:adjustRightInd/>
        <w:textAlignment w:val="baseline"/>
        <w:rPr>
          <w:rFonts w:eastAsia="SimSun"/>
          <w:color w:val="000000"/>
          <w:kern w:val="3"/>
          <w:sz w:val="24"/>
          <w:szCs w:val="24"/>
          <w:lang w:bidi="hi-IN"/>
        </w:rPr>
      </w:pPr>
      <w:r w:rsidRPr="00706812">
        <w:rPr>
          <w:rFonts w:eastAsia="SimSun"/>
          <w:color w:val="000000"/>
          <w:kern w:val="3"/>
          <w:sz w:val="24"/>
          <w:szCs w:val="24"/>
          <w:lang w:bidi="hi-IN"/>
        </w:rPr>
        <w:t>Giyinirken yırtılma olayı olmamalıdır.</w:t>
      </w:r>
    </w:p>
    <w:p w14:paraId="02DCD0D5" w14:textId="77777777" w:rsidR="00706812" w:rsidRPr="00706812" w:rsidRDefault="00706812" w:rsidP="00706812">
      <w:pPr>
        <w:pStyle w:val="ListeParagraf"/>
        <w:widowControl/>
        <w:numPr>
          <w:ilvl w:val="0"/>
          <w:numId w:val="3"/>
        </w:numPr>
        <w:suppressAutoHyphens/>
        <w:autoSpaceDE/>
        <w:adjustRightInd/>
        <w:textAlignment w:val="baseline"/>
        <w:rPr>
          <w:rFonts w:eastAsia="SimSun"/>
          <w:color w:val="000000"/>
          <w:kern w:val="3"/>
          <w:sz w:val="24"/>
          <w:szCs w:val="24"/>
          <w:lang w:bidi="hi-IN"/>
        </w:rPr>
      </w:pPr>
      <w:r w:rsidRPr="00706812">
        <w:rPr>
          <w:rFonts w:eastAsia="SimSun"/>
          <w:color w:val="000000"/>
          <w:kern w:val="3"/>
          <w:sz w:val="24"/>
          <w:szCs w:val="24"/>
          <w:lang w:bidi="hi-IN"/>
        </w:rPr>
        <w:t xml:space="preserve">Kalınlığı en az 1,5 </w:t>
      </w:r>
      <w:proofErr w:type="spellStart"/>
      <w:r w:rsidRPr="00706812">
        <w:rPr>
          <w:rFonts w:eastAsia="SimSun"/>
          <w:color w:val="000000"/>
          <w:kern w:val="3"/>
          <w:sz w:val="24"/>
          <w:szCs w:val="24"/>
          <w:lang w:bidi="hi-IN"/>
        </w:rPr>
        <w:t>ıq</w:t>
      </w:r>
      <w:proofErr w:type="spellEnd"/>
      <w:r w:rsidRPr="00706812">
        <w:rPr>
          <w:rFonts w:eastAsia="SimSun"/>
          <w:color w:val="000000"/>
          <w:kern w:val="3"/>
          <w:sz w:val="24"/>
          <w:szCs w:val="24"/>
          <w:lang w:bidi="hi-IN"/>
        </w:rPr>
        <w:t xml:space="preserve"> olmadır</w:t>
      </w:r>
    </w:p>
    <w:p w14:paraId="6C442676" w14:textId="77777777" w:rsidR="00706812" w:rsidRPr="00706812" w:rsidRDefault="00706812" w:rsidP="00706812">
      <w:pPr>
        <w:pStyle w:val="ListeParagraf"/>
        <w:widowControl/>
        <w:numPr>
          <w:ilvl w:val="0"/>
          <w:numId w:val="3"/>
        </w:numPr>
        <w:suppressAutoHyphens/>
        <w:autoSpaceDE/>
        <w:adjustRightInd/>
        <w:textAlignment w:val="baseline"/>
        <w:rPr>
          <w:rFonts w:eastAsia="SimSun"/>
          <w:color w:val="000000"/>
          <w:kern w:val="3"/>
          <w:sz w:val="24"/>
          <w:szCs w:val="24"/>
          <w:lang w:bidi="hi-IN"/>
        </w:rPr>
      </w:pPr>
      <w:r w:rsidRPr="00706812">
        <w:rPr>
          <w:rFonts w:eastAsia="SimSun"/>
          <w:color w:val="000000"/>
          <w:kern w:val="3"/>
          <w:sz w:val="24"/>
          <w:szCs w:val="24"/>
          <w:lang w:bidi="hi-IN"/>
        </w:rPr>
        <w:t>ISO 9001:2008 uyumlu olmalıdır</w:t>
      </w:r>
    </w:p>
    <w:p w14:paraId="0D8467B8" w14:textId="77777777" w:rsidR="00706812" w:rsidRPr="00706812" w:rsidRDefault="00706812" w:rsidP="00706812">
      <w:pPr>
        <w:pStyle w:val="ListeParagraf"/>
        <w:widowControl/>
        <w:numPr>
          <w:ilvl w:val="0"/>
          <w:numId w:val="3"/>
        </w:numPr>
        <w:suppressAutoHyphens/>
        <w:autoSpaceDE/>
        <w:adjustRightInd/>
        <w:textAlignment w:val="baseline"/>
        <w:rPr>
          <w:rFonts w:eastAsia="SimSun"/>
          <w:color w:val="000000"/>
          <w:kern w:val="3"/>
          <w:sz w:val="24"/>
          <w:szCs w:val="24"/>
          <w:lang w:bidi="hi-IN"/>
        </w:rPr>
      </w:pPr>
      <w:r w:rsidRPr="00706812">
        <w:rPr>
          <w:rFonts w:eastAsia="SimSun"/>
          <w:color w:val="000000"/>
          <w:kern w:val="3"/>
          <w:sz w:val="24"/>
          <w:szCs w:val="24"/>
          <w:lang w:bidi="hi-IN"/>
        </w:rPr>
        <w:t>ASTM D 3578 ve EN455 standartlarını sağlamalıdır.</w:t>
      </w:r>
    </w:p>
    <w:p w14:paraId="2B8BC926" w14:textId="77777777" w:rsidR="00706812" w:rsidRPr="00706812" w:rsidRDefault="00706812" w:rsidP="00706812">
      <w:pPr>
        <w:pStyle w:val="ListeParagraf"/>
        <w:widowControl/>
        <w:numPr>
          <w:ilvl w:val="0"/>
          <w:numId w:val="3"/>
        </w:numPr>
        <w:suppressAutoHyphens/>
        <w:autoSpaceDE/>
        <w:adjustRightInd/>
        <w:textAlignment w:val="baseline"/>
        <w:rPr>
          <w:rFonts w:eastAsia="SimSun"/>
          <w:color w:val="000000"/>
          <w:kern w:val="3"/>
          <w:sz w:val="24"/>
          <w:szCs w:val="24"/>
          <w:lang w:bidi="hi-IN"/>
        </w:rPr>
      </w:pPr>
      <w:r w:rsidRPr="00706812">
        <w:rPr>
          <w:rFonts w:eastAsia="SimSun"/>
          <w:color w:val="000000"/>
          <w:kern w:val="3"/>
          <w:sz w:val="24"/>
          <w:szCs w:val="24"/>
          <w:lang w:bidi="hi-IN"/>
        </w:rPr>
        <w:t>Uzunluğu en az 240 mm olmalıdır.</w:t>
      </w:r>
    </w:p>
    <w:p w14:paraId="2CB07F56" w14:textId="77777777" w:rsidR="00706812" w:rsidRPr="00706812" w:rsidRDefault="00706812" w:rsidP="00706812">
      <w:pPr>
        <w:pStyle w:val="ListeParagraf"/>
        <w:widowControl/>
        <w:numPr>
          <w:ilvl w:val="0"/>
          <w:numId w:val="3"/>
        </w:numPr>
        <w:suppressAutoHyphens/>
        <w:autoSpaceDE/>
        <w:adjustRightInd/>
        <w:textAlignment w:val="baseline"/>
        <w:rPr>
          <w:rFonts w:eastAsia="SimSun"/>
          <w:color w:val="000000"/>
          <w:kern w:val="3"/>
          <w:sz w:val="24"/>
          <w:szCs w:val="24"/>
          <w:lang w:bidi="hi-IN"/>
        </w:rPr>
      </w:pPr>
      <w:r w:rsidRPr="00706812">
        <w:rPr>
          <w:rFonts w:eastAsia="SimSun"/>
          <w:color w:val="000000"/>
          <w:kern w:val="3"/>
          <w:sz w:val="24"/>
          <w:szCs w:val="24"/>
          <w:lang w:bidi="hi-IN"/>
        </w:rPr>
        <w:t xml:space="preserve">Parmak </w:t>
      </w:r>
      <w:proofErr w:type="spellStart"/>
      <w:r w:rsidRPr="00706812">
        <w:rPr>
          <w:rFonts w:eastAsia="SimSun"/>
          <w:color w:val="000000"/>
          <w:kern w:val="3"/>
          <w:sz w:val="24"/>
          <w:szCs w:val="24"/>
          <w:lang w:bidi="hi-IN"/>
        </w:rPr>
        <w:t>kalınlığıen</w:t>
      </w:r>
      <w:proofErr w:type="spellEnd"/>
      <w:r w:rsidRPr="00706812">
        <w:rPr>
          <w:rFonts w:eastAsia="SimSun"/>
          <w:color w:val="000000"/>
          <w:kern w:val="3"/>
          <w:sz w:val="24"/>
          <w:szCs w:val="24"/>
          <w:lang w:bidi="hi-IN"/>
        </w:rPr>
        <w:t xml:space="preserve"> az 0.08 mm avuç içi de 0.08 mm olmalıdır</w:t>
      </w:r>
    </w:p>
    <w:p w14:paraId="0A11D97E" w14:textId="77777777" w:rsidR="00706812" w:rsidRPr="00706812" w:rsidRDefault="00706812" w:rsidP="00706812">
      <w:pPr>
        <w:pStyle w:val="ListeParagraf"/>
        <w:widowControl/>
        <w:numPr>
          <w:ilvl w:val="0"/>
          <w:numId w:val="3"/>
        </w:numPr>
        <w:suppressAutoHyphens/>
        <w:autoSpaceDE/>
        <w:adjustRightInd/>
        <w:textAlignment w:val="baseline"/>
        <w:rPr>
          <w:rFonts w:eastAsia="SimSun"/>
          <w:color w:val="000000"/>
          <w:kern w:val="3"/>
          <w:sz w:val="24"/>
          <w:szCs w:val="24"/>
          <w:lang w:bidi="hi-IN"/>
        </w:rPr>
      </w:pPr>
      <w:r w:rsidRPr="00706812">
        <w:rPr>
          <w:rFonts w:eastAsia="SimSun"/>
          <w:color w:val="000000"/>
          <w:kern w:val="3"/>
          <w:sz w:val="24"/>
          <w:szCs w:val="24"/>
          <w:lang w:bidi="hi-IN"/>
        </w:rPr>
        <w:t>Kutu hariç toplam eldiven (yaklaşık100 adet) en az 580 gram olmalıdır.</w:t>
      </w:r>
    </w:p>
    <w:p w14:paraId="69D162AE" w14:textId="77777777" w:rsidR="00706812" w:rsidRPr="00706812" w:rsidRDefault="00706812" w:rsidP="00706812">
      <w:pPr>
        <w:pStyle w:val="ListeParagraf"/>
        <w:widowControl/>
        <w:numPr>
          <w:ilvl w:val="0"/>
          <w:numId w:val="3"/>
        </w:numPr>
        <w:autoSpaceDE/>
        <w:autoSpaceDN/>
        <w:adjustRightInd/>
        <w:rPr>
          <w:sz w:val="24"/>
          <w:szCs w:val="24"/>
        </w:rPr>
      </w:pPr>
      <w:r w:rsidRPr="00706812">
        <w:rPr>
          <w:sz w:val="24"/>
          <w:szCs w:val="24"/>
        </w:rPr>
        <w:t xml:space="preserve">Eldivenler sentetik </w:t>
      </w:r>
      <w:proofErr w:type="spellStart"/>
      <w:r w:rsidRPr="00706812">
        <w:rPr>
          <w:sz w:val="24"/>
          <w:szCs w:val="24"/>
        </w:rPr>
        <w:t>nitril</w:t>
      </w:r>
      <w:proofErr w:type="spellEnd"/>
      <w:r w:rsidRPr="00706812">
        <w:rPr>
          <w:sz w:val="24"/>
          <w:szCs w:val="24"/>
        </w:rPr>
        <w:t xml:space="preserve"> malzemeden imal edilmiş olacaktır. </w:t>
      </w:r>
    </w:p>
    <w:p w14:paraId="20C397FC" w14:textId="77777777" w:rsidR="00706812" w:rsidRPr="00706812" w:rsidRDefault="00706812" w:rsidP="00706812">
      <w:pPr>
        <w:pStyle w:val="Standard"/>
        <w:ind w:left="720"/>
        <w:rPr>
          <w:b/>
          <w:color w:val="463C4C"/>
          <w:lang w:bidi="he-IL"/>
        </w:rPr>
      </w:pPr>
      <w:r w:rsidRPr="00706812">
        <w:rPr>
          <w:b/>
        </w:rPr>
        <w:t>4.</w:t>
      </w:r>
      <w:r w:rsidRPr="00706812">
        <w:rPr>
          <w:b/>
          <w:color w:val="000000"/>
          <w:spacing w:val="-2"/>
        </w:rPr>
        <w:t xml:space="preserve">NUMUNE ALMA veya </w:t>
      </w:r>
      <w:proofErr w:type="spellStart"/>
      <w:r w:rsidRPr="00706812">
        <w:rPr>
          <w:b/>
          <w:color w:val="000000"/>
          <w:spacing w:val="-2"/>
        </w:rPr>
        <w:t>DEĞERLENDİRME:</w:t>
      </w:r>
      <w:r w:rsidRPr="00706812">
        <w:t>Numune</w:t>
      </w:r>
      <w:proofErr w:type="spellEnd"/>
      <w:r w:rsidRPr="00706812">
        <w:t xml:space="preserve"> görülecek ve klinik kullanımından sonra karar verilecektir.</w:t>
      </w:r>
    </w:p>
    <w:p w14:paraId="0AAA722C" w14:textId="77777777" w:rsidR="00706812" w:rsidRPr="00706812" w:rsidRDefault="00706812" w:rsidP="00706812">
      <w:pPr>
        <w:rPr>
          <w:sz w:val="24"/>
          <w:szCs w:val="24"/>
        </w:rPr>
      </w:pPr>
      <w:r w:rsidRPr="00706812">
        <w:rPr>
          <w:b/>
          <w:color w:val="000000"/>
          <w:spacing w:val="-3"/>
          <w:sz w:val="24"/>
          <w:szCs w:val="24"/>
        </w:rPr>
        <w:t>5.DENETİM VE MUAYENE METODLARI:</w:t>
      </w:r>
      <w:r w:rsidRPr="00706812">
        <w:rPr>
          <w:color w:val="000000"/>
          <w:spacing w:val="-2"/>
          <w:sz w:val="24"/>
          <w:szCs w:val="24"/>
        </w:rPr>
        <w:t xml:space="preserve"> Teklifte 1 kutu  numune </w:t>
      </w:r>
      <w:proofErr w:type="spellStart"/>
      <w:r w:rsidRPr="00706812">
        <w:rPr>
          <w:color w:val="000000"/>
          <w:spacing w:val="-2"/>
          <w:sz w:val="24"/>
          <w:szCs w:val="24"/>
        </w:rPr>
        <w:t>getirilmelidir.</w:t>
      </w:r>
      <w:r w:rsidRPr="00706812">
        <w:rPr>
          <w:sz w:val="24"/>
          <w:szCs w:val="24"/>
        </w:rPr>
        <w:t>Numune</w:t>
      </w:r>
      <w:proofErr w:type="spellEnd"/>
      <w:r w:rsidRPr="00706812">
        <w:rPr>
          <w:sz w:val="24"/>
          <w:szCs w:val="24"/>
        </w:rPr>
        <w:t xml:space="preserve"> getirmeyen isteklilerin teklifleri değerlendirmeye </w:t>
      </w:r>
      <w:proofErr w:type="spellStart"/>
      <w:r w:rsidRPr="00706812">
        <w:rPr>
          <w:sz w:val="24"/>
          <w:szCs w:val="24"/>
        </w:rPr>
        <w:t>alınmayacaktır.</w:t>
      </w:r>
      <w:r w:rsidRPr="00706812">
        <w:rPr>
          <w:b/>
          <w:color w:val="000000"/>
          <w:spacing w:val="-2"/>
          <w:sz w:val="24"/>
          <w:szCs w:val="24"/>
        </w:rPr>
        <w:t>Getirilen</w:t>
      </w:r>
      <w:proofErr w:type="spellEnd"/>
      <w:r w:rsidRPr="00706812">
        <w:rPr>
          <w:b/>
          <w:color w:val="000000"/>
          <w:spacing w:val="-2"/>
          <w:sz w:val="24"/>
          <w:szCs w:val="24"/>
        </w:rPr>
        <w:t xml:space="preserve"> numuneler alım sonrasında geri istenmeyecek, numune miktarı kazanan firmanın getireceği ürün miktarından düşülmeyecektir</w:t>
      </w:r>
      <w:r w:rsidRPr="00706812">
        <w:rPr>
          <w:b/>
          <w:color w:val="463C4C"/>
          <w:sz w:val="24"/>
          <w:szCs w:val="24"/>
          <w:lang w:bidi="he-IL"/>
        </w:rPr>
        <w:t>.</w:t>
      </w:r>
    </w:p>
    <w:p w14:paraId="47EAAA5F" w14:textId="77777777" w:rsidR="00706812" w:rsidRPr="00706812" w:rsidRDefault="00706812" w:rsidP="00706812">
      <w:pPr>
        <w:rPr>
          <w:sz w:val="24"/>
          <w:szCs w:val="24"/>
        </w:rPr>
      </w:pPr>
      <w:r w:rsidRPr="00706812">
        <w:rPr>
          <w:b/>
          <w:color w:val="000000"/>
          <w:spacing w:val="1"/>
          <w:sz w:val="24"/>
          <w:szCs w:val="24"/>
        </w:rPr>
        <w:t>6.AMBALAJLAMAVE ETİKETLEME: :</w:t>
      </w:r>
      <w:r w:rsidRPr="00706812">
        <w:rPr>
          <w:sz w:val="24"/>
          <w:szCs w:val="24"/>
        </w:rPr>
        <w:t xml:space="preserve"> Ürün orijinal ambalajında</w:t>
      </w:r>
      <w:r w:rsidRPr="00706812">
        <w:rPr>
          <w:b/>
          <w:sz w:val="24"/>
          <w:szCs w:val="24"/>
        </w:rPr>
        <w:t>100</w:t>
      </w:r>
      <w:r w:rsidRPr="00706812">
        <w:rPr>
          <w:sz w:val="24"/>
          <w:szCs w:val="24"/>
        </w:rPr>
        <w:t>’</w:t>
      </w:r>
      <w:r w:rsidRPr="00706812">
        <w:rPr>
          <w:b/>
          <w:sz w:val="24"/>
          <w:szCs w:val="24"/>
        </w:rPr>
        <w:t>lük</w:t>
      </w:r>
      <w:r w:rsidRPr="00706812">
        <w:rPr>
          <w:sz w:val="24"/>
          <w:szCs w:val="24"/>
        </w:rPr>
        <w:t xml:space="preserve"> kutularda </w:t>
      </w:r>
      <w:proofErr w:type="spellStart"/>
      <w:r w:rsidRPr="00706812">
        <w:rPr>
          <w:sz w:val="24"/>
          <w:szCs w:val="24"/>
        </w:rPr>
        <w:t>olmalıdır.Eldivenlerin</w:t>
      </w:r>
      <w:proofErr w:type="spellEnd"/>
      <w:r w:rsidRPr="00706812">
        <w:rPr>
          <w:sz w:val="24"/>
          <w:szCs w:val="24"/>
        </w:rPr>
        <w:t xml:space="preserve"> son kullanım süresi imal tarihinden itibaren en az </w:t>
      </w:r>
      <w:r w:rsidRPr="00706812">
        <w:rPr>
          <w:b/>
          <w:sz w:val="24"/>
          <w:szCs w:val="24"/>
        </w:rPr>
        <w:t>2 yıl</w:t>
      </w:r>
      <w:r w:rsidRPr="00706812">
        <w:rPr>
          <w:sz w:val="24"/>
          <w:szCs w:val="24"/>
        </w:rPr>
        <w:t xml:space="preserve"> olmalıdır. </w:t>
      </w:r>
    </w:p>
    <w:p w14:paraId="1096D4AF" w14:textId="77777777" w:rsidR="00706812" w:rsidRPr="00706812" w:rsidRDefault="00706812" w:rsidP="00706812">
      <w:pPr>
        <w:rPr>
          <w:sz w:val="24"/>
          <w:szCs w:val="24"/>
        </w:rPr>
      </w:pPr>
      <w:r w:rsidRPr="00706812">
        <w:rPr>
          <w:sz w:val="24"/>
          <w:szCs w:val="24"/>
        </w:rPr>
        <w:t>Eldiven ambalajı yırtık delik olmamalıdır</w:t>
      </w:r>
      <w:r w:rsidRPr="00706812">
        <w:rPr>
          <w:bCs/>
          <w:color w:val="2A232F"/>
          <w:sz w:val="24"/>
          <w:szCs w:val="24"/>
          <w:lang w:val="en-US" w:bidi="he-IL"/>
        </w:rPr>
        <w:t xml:space="preserve"> </w:t>
      </w:r>
      <w:proofErr w:type="spellStart"/>
      <w:r w:rsidRPr="00706812">
        <w:rPr>
          <w:bCs/>
          <w:color w:val="2A232F"/>
          <w:sz w:val="24"/>
          <w:szCs w:val="24"/>
          <w:lang w:val="en-US" w:bidi="he-IL"/>
        </w:rPr>
        <w:t>Etikette</w:t>
      </w:r>
      <w:proofErr w:type="spellEnd"/>
      <w:r w:rsidRPr="00706812">
        <w:rPr>
          <w:bCs/>
          <w:color w:val="2A232F"/>
          <w:sz w:val="24"/>
          <w:szCs w:val="24"/>
          <w:lang w:val="en-US" w:bidi="he-IL"/>
        </w:rPr>
        <w:t xml:space="preserve"> </w:t>
      </w:r>
      <w:proofErr w:type="spellStart"/>
      <w:r w:rsidRPr="00706812">
        <w:rPr>
          <w:bCs/>
          <w:color w:val="2A232F"/>
          <w:sz w:val="24"/>
          <w:szCs w:val="24"/>
          <w:lang w:val="en-US" w:bidi="he-IL"/>
        </w:rPr>
        <w:t>ürün</w:t>
      </w:r>
      <w:proofErr w:type="spellEnd"/>
      <w:r w:rsidRPr="00706812">
        <w:rPr>
          <w:bCs/>
          <w:color w:val="2A232F"/>
          <w:sz w:val="24"/>
          <w:szCs w:val="24"/>
          <w:lang w:val="en-US" w:bidi="he-IL"/>
        </w:rPr>
        <w:t xml:space="preserve"> ad</w:t>
      </w:r>
      <w:r w:rsidRPr="00706812">
        <w:rPr>
          <w:bCs/>
          <w:color w:val="150B16"/>
          <w:sz w:val="24"/>
          <w:szCs w:val="24"/>
          <w:lang w:bidi="he-IL"/>
        </w:rPr>
        <w:t>ı</w:t>
      </w:r>
      <w:r w:rsidRPr="00706812">
        <w:rPr>
          <w:bCs/>
          <w:color w:val="2A232F"/>
          <w:sz w:val="24"/>
          <w:szCs w:val="24"/>
          <w:lang w:val="en-US" w:bidi="he-IL"/>
        </w:rPr>
        <w:t>, k</w:t>
      </w:r>
      <w:r w:rsidRPr="00706812">
        <w:rPr>
          <w:bCs/>
          <w:color w:val="150B16"/>
          <w:sz w:val="24"/>
          <w:szCs w:val="24"/>
          <w:lang w:bidi="he-IL"/>
        </w:rPr>
        <w:t>ı</w:t>
      </w:r>
      <w:proofErr w:type="spellStart"/>
      <w:r w:rsidRPr="00706812">
        <w:rPr>
          <w:bCs/>
          <w:color w:val="150B16"/>
          <w:sz w:val="24"/>
          <w:szCs w:val="24"/>
          <w:lang w:val="en-US" w:bidi="he-IL"/>
        </w:rPr>
        <w:t>s</w:t>
      </w:r>
      <w:r w:rsidRPr="00706812">
        <w:rPr>
          <w:bCs/>
          <w:color w:val="2A232F"/>
          <w:sz w:val="24"/>
          <w:szCs w:val="24"/>
          <w:lang w:val="en-US" w:bidi="he-IL"/>
        </w:rPr>
        <w:t>a</w:t>
      </w:r>
      <w:proofErr w:type="spellEnd"/>
      <w:r w:rsidRPr="00706812">
        <w:rPr>
          <w:bCs/>
          <w:color w:val="2A232F"/>
          <w:sz w:val="24"/>
          <w:szCs w:val="24"/>
          <w:lang w:val="en-US" w:bidi="he-IL"/>
        </w:rPr>
        <w:t xml:space="preserve">  </w:t>
      </w:r>
      <w:proofErr w:type="spellStart"/>
      <w:r w:rsidRPr="00706812">
        <w:rPr>
          <w:bCs/>
          <w:color w:val="2A232F"/>
          <w:sz w:val="24"/>
          <w:szCs w:val="24"/>
          <w:lang w:val="en-US" w:bidi="he-IL"/>
        </w:rPr>
        <w:t>aç</w:t>
      </w:r>
      <w:proofErr w:type="spellEnd"/>
      <w:r w:rsidRPr="00706812">
        <w:rPr>
          <w:bCs/>
          <w:color w:val="2A232F"/>
          <w:sz w:val="24"/>
          <w:szCs w:val="24"/>
          <w:lang w:bidi="he-IL"/>
        </w:rPr>
        <w:t>ı</w:t>
      </w:r>
      <w:r w:rsidRPr="00706812">
        <w:rPr>
          <w:bCs/>
          <w:color w:val="2A232F"/>
          <w:sz w:val="24"/>
          <w:szCs w:val="24"/>
          <w:lang w:val="en-US" w:bidi="he-IL"/>
        </w:rPr>
        <w:t>k</w:t>
      </w:r>
      <w:r w:rsidRPr="00706812">
        <w:rPr>
          <w:bCs/>
          <w:color w:val="2A232F"/>
          <w:sz w:val="24"/>
          <w:szCs w:val="24"/>
          <w:lang w:bidi="he-IL"/>
        </w:rPr>
        <w:t>l</w:t>
      </w:r>
      <w:proofErr w:type="spellStart"/>
      <w:r w:rsidRPr="00706812">
        <w:rPr>
          <w:bCs/>
          <w:color w:val="2A232F"/>
          <w:sz w:val="24"/>
          <w:szCs w:val="24"/>
          <w:lang w:val="en-US" w:bidi="he-IL"/>
        </w:rPr>
        <w:t>ama</w:t>
      </w:r>
      <w:proofErr w:type="spellEnd"/>
      <w:r w:rsidRPr="00706812">
        <w:rPr>
          <w:bCs/>
          <w:color w:val="2A232F"/>
          <w:sz w:val="24"/>
          <w:szCs w:val="24"/>
          <w:lang w:val="en-US" w:bidi="he-IL"/>
        </w:rPr>
        <w:t xml:space="preserve">, </w:t>
      </w:r>
      <w:proofErr w:type="spellStart"/>
      <w:r w:rsidRPr="00706812">
        <w:rPr>
          <w:bCs/>
          <w:color w:val="2A232F"/>
          <w:sz w:val="24"/>
          <w:szCs w:val="24"/>
          <w:lang w:val="en-US" w:bidi="he-IL"/>
        </w:rPr>
        <w:t>f</w:t>
      </w:r>
      <w:r w:rsidRPr="00706812">
        <w:rPr>
          <w:bCs/>
          <w:color w:val="150B16"/>
          <w:sz w:val="24"/>
          <w:szCs w:val="24"/>
          <w:lang w:val="en-US" w:bidi="he-IL"/>
        </w:rPr>
        <w:t>i</w:t>
      </w:r>
      <w:r w:rsidRPr="00706812">
        <w:rPr>
          <w:bCs/>
          <w:color w:val="2A232F"/>
          <w:sz w:val="24"/>
          <w:szCs w:val="24"/>
          <w:lang w:val="en-US" w:bidi="he-IL"/>
        </w:rPr>
        <w:t>zi</w:t>
      </w:r>
      <w:r w:rsidRPr="00706812">
        <w:rPr>
          <w:bCs/>
          <w:color w:val="463C4C"/>
          <w:sz w:val="24"/>
          <w:szCs w:val="24"/>
          <w:lang w:val="en-US" w:bidi="he-IL"/>
        </w:rPr>
        <w:t>k</w:t>
      </w:r>
      <w:r w:rsidRPr="00706812">
        <w:rPr>
          <w:bCs/>
          <w:color w:val="2A232F"/>
          <w:sz w:val="24"/>
          <w:szCs w:val="24"/>
          <w:lang w:val="en-US" w:bidi="he-IL"/>
        </w:rPr>
        <w:t>se</w:t>
      </w:r>
      <w:r w:rsidRPr="00706812">
        <w:rPr>
          <w:bCs/>
          <w:color w:val="150B16"/>
          <w:sz w:val="24"/>
          <w:szCs w:val="24"/>
          <w:lang w:val="en-US" w:bidi="he-IL"/>
        </w:rPr>
        <w:t>l</w:t>
      </w:r>
      <w:proofErr w:type="spellEnd"/>
      <w:r w:rsidRPr="00706812">
        <w:rPr>
          <w:bCs/>
          <w:color w:val="150B16"/>
          <w:sz w:val="24"/>
          <w:szCs w:val="24"/>
          <w:lang w:val="en-US" w:bidi="he-IL"/>
        </w:rPr>
        <w:t xml:space="preserve"> </w:t>
      </w:r>
      <w:proofErr w:type="spellStart"/>
      <w:r w:rsidRPr="00706812">
        <w:rPr>
          <w:bCs/>
          <w:color w:val="463C4C"/>
          <w:sz w:val="24"/>
          <w:szCs w:val="24"/>
          <w:lang w:val="en-US" w:bidi="he-IL"/>
        </w:rPr>
        <w:t>ö</w:t>
      </w:r>
      <w:r w:rsidRPr="00706812">
        <w:rPr>
          <w:bCs/>
          <w:color w:val="2A232F"/>
          <w:sz w:val="24"/>
          <w:szCs w:val="24"/>
          <w:lang w:val="en-US" w:bidi="he-IL"/>
        </w:rPr>
        <w:t>z</w:t>
      </w:r>
      <w:r w:rsidRPr="00706812">
        <w:rPr>
          <w:bCs/>
          <w:color w:val="463C4C"/>
          <w:sz w:val="24"/>
          <w:szCs w:val="24"/>
          <w:lang w:val="en-US" w:bidi="he-IL"/>
        </w:rPr>
        <w:t>e</w:t>
      </w:r>
      <w:r w:rsidRPr="00706812">
        <w:rPr>
          <w:bCs/>
          <w:color w:val="2A232F"/>
          <w:sz w:val="24"/>
          <w:szCs w:val="24"/>
          <w:lang w:val="en-US" w:bidi="he-IL"/>
        </w:rPr>
        <w:t>llikl</w:t>
      </w:r>
      <w:r w:rsidRPr="00706812">
        <w:rPr>
          <w:bCs/>
          <w:color w:val="463C4C"/>
          <w:sz w:val="24"/>
          <w:szCs w:val="24"/>
          <w:lang w:val="en-US" w:bidi="he-IL"/>
        </w:rPr>
        <w:t>e</w:t>
      </w:r>
      <w:r w:rsidRPr="00706812">
        <w:rPr>
          <w:bCs/>
          <w:color w:val="2A232F"/>
          <w:sz w:val="24"/>
          <w:szCs w:val="24"/>
          <w:lang w:val="en-US" w:bidi="he-IL"/>
        </w:rPr>
        <w:t>ri</w:t>
      </w:r>
      <w:proofErr w:type="spellEnd"/>
      <w:r w:rsidRPr="00706812">
        <w:rPr>
          <w:bCs/>
          <w:color w:val="2A232F"/>
          <w:sz w:val="24"/>
          <w:szCs w:val="24"/>
          <w:lang w:val="en-US" w:bidi="he-IL"/>
        </w:rPr>
        <w:t>,</w:t>
      </w:r>
      <w:r w:rsidRPr="00706812">
        <w:rPr>
          <w:bCs/>
          <w:color w:val="463C4C"/>
          <w:sz w:val="24"/>
          <w:szCs w:val="24"/>
          <w:lang w:val="en-US" w:bidi="he-IL"/>
        </w:rPr>
        <w:t xml:space="preserve"> </w:t>
      </w:r>
      <w:r w:rsidRPr="00706812">
        <w:rPr>
          <w:bCs/>
          <w:color w:val="2A232F"/>
          <w:sz w:val="24"/>
          <w:szCs w:val="24"/>
          <w:lang w:val="en-US" w:bidi="he-IL"/>
        </w:rPr>
        <w:t xml:space="preserve">, </w:t>
      </w:r>
      <w:proofErr w:type="spellStart"/>
      <w:r w:rsidRPr="00706812">
        <w:rPr>
          <w:bCs/>
          <w:color w:val="2A232F"/>
          <w:sz w:val="24"/>
          <w:szCs w:val="24"/>
          <w:lang w:val="en-US" w:bidi="he-IL"/>
        </w:rPr>
        <w:t>kimyasal</w:t>
      </w:r>
      <w:proofErr w:type="spellEnd"/>
      <w:r w:rsidRPr="00706812">
        <w:rPr>
          <w:bCs/>
          <w:color w:val="2A232F"/>
          <w:sz w:val="24"/>
          <w:szCs w:val="24"/>
          <w:lang w:val="en-US" w:bidi="he-IL"/>
        </w:rPr>
        <w:t xml:space="preserve"> </w:t>
      </w:r>
      <w:r w:rsidRPr="00706812">
        <w:rPr>
          <w:bCs/>
          <w:color w:val="2A232F"/>
          <w:sz w:val="24"/>
          <w:szCs w:val="24"/>
          <w:lang w:bidi="he-IL"/>
        </w:rPr>
        <w:t xml:space="preserve"> </w:t>
      </w:r>
      <w:r w:rsidRPr="00706812">
        <w:rPr>
          <w:bCs/>
          <w:color w:val="463C4C"/>
          <w:sz w:val="24"/>
          <w:szCs w:val="24"/>
          <w:lang w:val="en-US" w:bidi="he-IL"/>
        </w:rPr>
        <w:t>b</w:t>
      </w:r>
      <w:r w:rsidRPr="00706812">
        <w:rPr>
          <w:bCs/>
          <w:color w:val="625A6C"/>
          <w:sz w:val="24"/>
          <w:szCs w:val="24"/>
          <w:lang w:val="en-US" w:bidi="he-IL"/>
        </w:rPr>
        <w:t>i</w:t>
      </w:r>
      <w:r w:rsidRPr="00706812">
        <w:rPr>
          <w:bCs/>
          <w:color w:val="463C4C"/>
          <w:sz w:val="24"/>
          <w:szCs w:val="24"/>
          <w:lang w:val="en-US" w:bidi="he-IL"/>
        </w:rPr>
        <w:t>l</w:t>
      </w:r>
      <w:r w:rsidRPr="00706812">
        <w:rPr>
          <w:bCs/>
          <w:color w:val="2A232F"/>
          <w:sz w:val="24"/>
          <w:szCs w:val="24"/>
          <w:lang w:val="en-US" w:bidi="he-IL"/>
        </w:rPr>
        <w:t>e</w:t>
      </w:r>
      <w:r w:rsidRPr="00706812">
        <w:rPr>
          <w:bCs/>
          <w:color w:val="463C4C"/>
          <w:sz w:val="24"/>
          <w:szCs w:val="24"/>
          <w:lang w:bidi="he-IL"/>
        </w:rPr>
        <w:t>ş</w:t>
      </w:r>
      <w:proofErr w:type="spellStart"/>
      <w:r w:rsidRPr="00706812">
        <w:rPr>
          <w:bCs/>
          <w:color w:val="463C4C"/>
          <w:sz w:val="24"/>
          <w:szCs w:val="24"/>
          <w:lang w:val="en-US" w:bidi="he-IL"/>
        </w:rPr>
        <w:t>imi</w:t>
      </w:r>
      <w:proofErr w:type="spellEnd"/>
      <w:r w:rsidRPr="00706812">
        <w:rPr>
          <w:bCs/>
          <w:color w:val="463C4C"/>
          <w:sz w:val="24"/>
          <w:szCs w:val="24"/>
          <w:lang w:val="en-US" w:bidi="he-IL"/>
        </w:rPr>
        <w:t xml:space="preserve">, </w:t>
      </w:r>
      <w:proofErr w:type="spellStart"/>
      <w:r w:rsidRPr="00706812">
        <w:rPr>
          <w:bCs/>
          <w:color w:val="2A232F"/>
          <w:sz w:val="24"/>
          <w:szCs w:val="24"/>
          <w:lang w:val="en-US" w:bidi="he-IL"/>
        </w:rPr>
        <w:t>üret</w:t>
      </w:r>
      <w:r w:rsidRPr="00706812">
        <w:rPr>
          <w:bCs/>
          <w:color w:val="463C4C"/>
          <w:sz w:val="24"/>
          <w:szCs w:val="24"/>
          <w:lang w:val="en-US" w:bidi="he-IL"/>
        </w:rPr>
        <w:t>i</w:t>
      </w:r>
      <w:r w:rsidRPr="00706812">
        <w:rPr>
          <w:bCs/>
          <w:color w:val="2A232F"/>
          <w:sz w:val="24"/>
          <w:szCs w:val="24"/>
          <w:lang w:val="en-US" w:bidi="he-IL"/>
        </w:rPr>
        <w:t>cif</w:t>
      </w:r>
      <w:proofErr w:type="spellEnd"/>
      <w:r w:rsidRPr="00706812">
        <w:rPr>
          <w:bCs/>
          <w:color w:val="463C4C"/>
          <w:sz w:val="24"/>
          <w:szCs w:val="24"/>
          <w:lang w:bidi="he-IL"/>
        </w:rPr>
        <w:t>i</w:t>
      </w:r>
      <w:proofErr w:type="spellStart"/>
      <w:r w:rsidRPr="00706812">
        <w:rPr>
          <w:bCs/>
          <w:color w:val="2A232F"/>
          <w:sz w:val="24"/>
          <w:szCs w:val="24"/>
          <w:lang w:val="en-US" w:bidi="he-IL"/>
        </w:rPr>
        <w:t>rma</w:t>
      </w:r>
      <w:proofErr w:type="spellEnd"/>
      <w:r w:rsidRPr="00706812">
        <w:rPr>
          <w:bCs/>
          <w:color w:val="2A232F"/>
          <w:sz w:val="24"/>
          <w:szCs w:val="24"/>
          <w:lang w:val="en-US" w:bidi="he-IL"/>
        </w:rPr>
        <w:t xml:space="preserve"> ad</w:t>
      </w:r>
      <w:r w:rsidRPr="00706812">
        <w:rPr>
          <w:bCs/>
          <w:color w:val="2A232F"/>
          <w:sz w:val="24"/>
          <w:szCs w:val="24"/>
          <w:lang w:bidi="he-IL"/>
        </w:rPr>
        <w:t xml:space="preserve">ı </w:t>
      </w:r>
      <w:proofErr w:type="spellStart"/>
      <w:r w:rsidRPr="00706812">
        <w:rPr>
          <w:bCs/>
          <w:color w:val="2A232F"/>
          <w:sz w:val="24"/>
          <w:szCs w:val="24"/>
          <w:lang w:val="en-US" w:bidi="he-IL"/>
        </w:rPr>
        <w:t>ve</w:t>
      </w:r>
      <w:proofErr w:type="spellEnd"/>
      <w:r w:rsidRPr="00706812">
        <w:rPr>
          <w:bCs/>
          <w:color w:val="2A232F"/>
          <w:sz w:val="24"/>
          <w:szCs w:val="24"/>
          <w:lang w:val="en-US" w:bidi="he-IL"/>
        </w:rPr>
        <w:t xml:space="preserve"> </w:t>
      </w:r>
      <w:proofErr w:type="spellStart"/>
      <w:r w:rsidRPr="00706812">
        <w:rPr>
          <w:bCs/>
          <w:color w:val="2A232F"/>
          <w:sz w:val="24"/>
          <w:szCs w:val="24"/>
          <w:lang w:val="en-US" w:bidi="he-IL"/>
        </w:rPr>
        <w:t>adresi</w:t>
      </w:r>
      <w:proofErr w:type="spellEnd"/>
      <w:r w:rsidRPr="00706812">
        <w:rPr>
          <w:bCs/>
          <w:color w:val="2A232F"/>
          <w:sz w:val="24"/>
          <w:szCs w:val="24"/>
          <w:lang w:val="en-US" w:bidi="he-IL"/>
        </w:rPr>
        <w:t xml:space="preserve">, </w:t>
      </w:r>
      <w:proofErr w:type="spellStart"/>
      <w:r w:rsidRPr="00706812">
        <w:rPr>
          <w:bCs/>
          <w:color w:val="463C4C"/>
          <w:sz w:val="24"/>
          <w:szCs w:val="24"/>
          <w:lang w:val="en-US" w:bidi="he-IL"/>
        </w:rPr>
        <w:t>ü</w:t>
      </w:r>
      <w:r w:rsidRPr="00706812">
        <w:rPr>
          <w:bCs/>
          <w:color w:val="2A232F"/>
          <w:sz w:val="24"/>
          <w:szCs w:val="24"/>
          <w:lang w:val="en-US" w:bidi="he-IL"/>
        </w:rPr>
        <w:t>re</w:t>
      </w:r>
      <w:r w:rsidRPr="00706812">
        <w:rPr>
          <w:bCs/>
          <w:color w:val="463C4C"/>
          <w:sz w:val="24"/>
          <w:szCs w:val="24"/>
          <w:lang w:val="en-US" w:bidi="he-IL"/>
        </w:rPr>
        <w:t>tim</w:t>
      </w:r>
      <w:proofErr w:type="spellEnd"/>
      <w:r w:rsidRPr="00706812">
        <w:rPr>
          <w:bCs/>
          <w:color w:val="463C4C"/>
          <w:sz w:val="24"/>
          <w:szCs w:val="24"/>
          <w:lang w:val="en-US" w:bidi="he-IL"/>
        </w:rPr>
        <w:t xml:space="preserve"> </w:t>
      </w:r>
      <w:proofErr w:type="spellStart"/>
      <w:r w:rsidRPr="00706812">
        <w:rPr>
          <w:bCs/>
          <w:color w:val="2A232F"/>
          <w:sz w:val="24"/>
          <w:szCs w:val="24"/>
          <w:lang w:val="en-US" w:bidi="he-IL"/>
        </w:rPr>
        <w:t>tarih</w:t>
      </w:r>
      <w:r w:rsidRPr="00706812">
        <w:rPr>
          <w:bCs/>
          <w:color w:val="150B16"/>
          <w:sz w:val="24"/>
          <w:szCs w:val="24"/>
          <w:lang w:val="en-US" w:bidi="he-IL"/>
        </w:rPr>
        <w:t>i</w:t>
      </w:r>
      <w:proofErr w:type="spellEnd"/>
      <w:r w:rsidRPr="00706812">
        <w:rPr>
          <w:bCs/>
          <w:color w:val="150B16"/>
          <w:sz w:val="24"/>
          <w:szCs w:val="24"/>
          <w:lang w:val="en-US" w:bidi="he-IL"/>
        </w:rPr>
        <w:t xml:space="preserve"> </w:t>
      </w:r>
      <w:proofErr w:type="spellStart"/>
      <w:r w:rsidRPr="00706812">
        <w:rPr>
          <w:bCs/>
          <w:color w:val="2A232F"/>
          <w:sz w:val="24"/>
          <w:szCs w:val="24"/>
          <w:lang w:val="en-US" w:bidi="he-IL"/>
        </w:rPr>
        <w:t>ve</w:t>
      </w:r>
      <w:proofErr w:type="spellEnd"/>
      <w:r w:rsidRPr="00706812">
        <w:rPr>
          <w:bCs/>
          <w:color w:val="2A232F"/>
          <w:sz w:val="24"/>
          <w:szCs w:val="24"/>
          <w:lang w:val="en-US" w:bidi="he-IL"/>
        </w:rPr>
        <w:t xml:space="preserve"> </w:t>
      </w:r>
      <w:proofErr w:type="spellStart"/>
      <w:r w:rsidRPr="00706812">
        <w:rPr>
          <w:bCs/>
          <w:color w:val="2A232F"/>
          <w:sz w:val="24"/>
          <w:szCs w:val="24"/>
          <w:lang w:val="en-US" w:bidi="he-IL"/>
        </w:rPr>
        <w:t>numa</w:t>
      </w:r>
      <w:r w:rsidRPr="00706812">
        <w:rPr>
          <w:bCs/>
          <w:color w:val="150B16"/>
          <w:sz w:val="24"/>
          <w:szCs w:val="24"/>
          <w:lang w:val="en-US" w:bidi="he-IL"/>
        </w:rPr>
        <w:t>r</w:t>
      </w:r>
      <w:r w:rsidRPr="00706812">
        <w:rPr>
          <w:bCs/>
          <w:color w:val="2A232F"/>
          <w:sz w:val="24"/>
          <w:szCs w:val="24"/>
          <w:lang w:val="en-US" w:bidi="he-IL"/>
        </w:rPr>
        <w:t>as</w:t>
      </w:r>
      <w:proofErr w:type="spellEnd"/>
      <w:r w:rsidRPr="00706812">
        <w:rPr>
          <w:bCs/>
          <w:color w:val="150B16"/>
          <w:sz w:val="24"/>
          <w:szCs w:val="24"/>
          <w:lang w:bidi="he-IL"/>
        </w:rPr>
        <w:t xml:space="preserve">ı </w:t>
      </w:r>
      <w:proofErr w:type="spellStart"/>
      <w:r w:rsidRPr="00706812">
        <w:rPr>
          <w:bCs/>
          <w:color w:val="2A232F"/>
          <w:sz w:val="24"/>
          <w:szCs w:val="24"/>
          <w:lang w:val="en-US" w:bidi="he-IL"/>
        </w:rPr>
        <w:t>olmal</w:t>
      </w:r>
      <w:proofErr w:type="spellEnd"/>
      <w:r w:rsidRPr="00706812">
        <w:rPr>
          <w:bCs/>
          <w:color w:val="150B16"/>
          <w:sz w:val="24"/>
          <w:szCs w:val="24"/>
          <w:lang w:bidi="he-IL"/>
        </w:rPr>
        <w:t>ı</w:t>
      </w:r>
      <w:r w:rsidRPr="00706812">
        <w:rPr>
          <w:bCs/>
          <w:color w:val="2A232F"/>
          <w:sz w:val="24"/>
          <w:szCs w:val="24"/>
          <w:lang w:val="en-US" w:bidi="he-IL"/>
        </w:rPr>
        <w:t>d</w:t>
      </w:r>
      <w:r w:rsidRPr="00706812">
        <w:rPr>
          <w:bCs/>
          <w:color w:val="2A232F"/>
          <w:sz w:val="24"/>
          <w:szCs w:val="24"/>
          <w:lang w:bidi="he-IL"/>
        </w:rPr>
        <w:t>ı</w:t>
      </w:r>
      <w:r w:rsidRPr="00706812">
        <w:rPr>
          <w:bCs/>
          <w:color w:val="2A232F"/>
          <w:sz w:val="24"/>
          <w:szCs w:val="24"/>
          <w:lang w:val="en-US" w:bidi="he-IL"/>
        </w:rPr>
        <w:t>r.</w:t>
      </w:r>
    </w:p>
    <w:p w14:paraId="144A32DC" w14:textId="6AB86B6C" w:rsidR="000777D8" w:rsidRPr="00706812" w:rsidRDefault="00706812" w:rsidP="00706812">
      <w:pPr>
        <w:rPr>
          <w:sz w:val="24"/>
          <w:szCs w:val="24"/>
        </w:rPr>
      </w:pPr>
      <w:r w:rsidRPr="00706812">
        <w:rPr>
          <w:b/>
          <w:color w:val="000000"/>
          <w:spacing w:val="-4"/>
          <w:sz w:val="24"/>
          <w:szCs w:val="24"/>
        </w:rPr>
        <w:t>7.GARANTİ ŞARTLARI:</w:t>
      </w:r>
      <w:r w:rsidRPr="00706812">
        <w:rPr>
          <w:sz w:val="24"/>
          <w:szCs w:val="24"/>
        </w:rPr>
        <w:t xml:space="preserve"> Kalite standart belgelerine sahip olmalıdır.TC Sağlık Bakanlığı onaylı </w:t>
      </w:r>
      <w:proofErr w:type="spellStart"/>
      <w:r w:rsidRPr="00706812">
        <w:rPr>
          <w:sz w:val="24"/>
          <w:szCs w:val="24"/>
        </w:rPr>
        <w:t>olmalıdır.Üreticiden</w:t>
      </w:r>
      <w:proofErr w:type="spellEnd"/>
      <w:r w:rsidRPr="00706812">
        <w:rPr>
          <w:sz w:val="24"/>
          <w:szCs w:val="24"/>
        </w:rPr>
        <w:t xml:space="preserve"> veya ithalatçıdan YETKİLİ SATICI BELGESİ gerekmektedir</w:t>
      </w:r>
    </w:p>
    <w:p w14:paraId="0B7D89EA" w14:textId="77777777" w:rsidR="00706812" w:rsidRDefault="000777D8" w:rsidP="000777D8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7"/>
          <w:sz w:val="24"/>
          <w:szCs w:val="24"/>
        </w:rPr>
        <w:t>8.</w:t>
      </w:r>
      <w:r w:rsidRPr="00BD4232">
        <w:rPr>
          <w:b/>
          <w:color w:val="000000"/>
          <w:spacing w:val="-7"/>
          <w:sz w:val="24"/>
          <w:szCs w:val="24"/>
        </w:rPr>
        <w:t>EKLER:</w:t>
      </w:r>
    </w:p>
    <w:p w14:paraId="45F59394" w14:textId="6A208177" w:rsidR="000777D8" w:rsidRPr="00706812" w:rsidRDefault="000777D8" w:rsidP="000777D8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9.</w:t>
      </w:r>
      <w:r w:rsidRPr="00BD4232">
        <w:rPr>
          <w:b/>
          <w:color w:val="000000"/>
          <w:spacing w:val="-4"/>
          <w:sz w:val="24"/>
          <w:szCs w:val="24"/>
        </w:rPr>
        <w:t>YARARLAN1LAN DOKUMAN (Varsa):</w:t>
      </w:r>
    </w:p>
    <w:p w14:paraId="792B7725" w14:textId="77777777" w:rsidR="00054F89" w:rsidRDefault="00054F89"/>
    <w:sectPr w:rsidR="00054F89" w:rsidSect="007056C7">
      <w:pgSz w:w="1196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9008F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81807B9"/>
    <w:multiLevelType w:val="hybridMultilevel"/>
    <w:tmpl w:val="F15046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F07BC"/>
    <w:multiLevelType w:val="hybridMultilevel"/>
    <w:tmpl w:val="CD388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7D8"/>
    <w:rsid w:val="00054F89"/>
    <w:rsid w:val="000777D8"/>
    <w:rsid w:val="005C58E5"/>
    <w:rsid w:val="00706812"/>
    <w:rsid w:val="00BA2601"/>
    <w:rsid w:val="00DF40CD"/>
    <w:rsid w:val="00F0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6672D0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7D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77D8"/>
    <w:pPr>
      <w:ind w:left="720"/>
      <w:contextualSpacing/>
    </w:pPr>
  </w:style>
  <w:style w:type="paragraph" w:customStyle="1" w:styleId="Standard">
    <w:name w:val="Standard"/>
    <w:rsid w:val="00706812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1535</Characters>
  <Application>Microsoft Macintosh Word</Application>
  <DocSecurity>0</DocSecurity>
  <Lines>12</Lines>
  <Paragraphs>3</Paragraphs>
  <ScaleCrop>false</ScaleCrop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KARAAHMETOĞLU</dc:creator>
  <cp:keywords/>
  <dc:description/>
  <cp:lastModifiedBy>Onur KARAAHMETOĞLU</cp:lastModifiedBy>
  <cp:revision>2</cp:revision>
  <dcterms:created xsi:type="dcterms:W3CDTF">2016-12-06T13:14:00Z</dcterms:created>
  <dcterms:modified xsi:type="dcterms:W3CDTF">2016-12-06T13:14:00Z</dcterms:modified>
</cp:coreProperties>
</file>